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76" w:lineRule="auto"/>
        <w:ind w:left="0" w:right="0"/>
        <w:jc w:val="center"/>
      </w:pPr>
      <w:r>
        <w:rPr>
          <w:b/>
          <w:bCs/>
          <w:i w:val="0"/>
          <w:iCs w:val="0"/>
          <w:color w:val="FF0000"/>
          <w:spacing w:val="0"/>
          <w:w w:val="100"/>
          <w:sz w:val="48"/>
          <w:szCs w:val="48"/>
          <w:vertAlign w:val="baseline"/>
        </w:rPr>
        <w:t>《明月依旧》新人攻略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rFonts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40"/>
          <w:szCs w:val="40"/>
          <w:shd w:val="clear" w:fill="FFFF00"/>
          <w:vertAlign w:val="baseline"/>
        </w:rPr>
        <w:t>一、本服前言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before="60" w:beforeAutospacing="0" w:after="60" w:afterAutospacing="0" w:line="276" w:lineRule="auto"/>
        <w:ind w:left="336" w:right="0" w:hanging="336"/>
        <w:jc w:val="left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本服为1.76双线服版本，同步官服各类玩法，所有物资皆可在游戏内产出。慢节奏，稳定长久，长久维护！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before="60" w:beforeAutospacing="0" w:after="60" w:afterAutospacing="0" w:line="276" w:lineRule="auto"/>
        <w:ind w:left="336" w:right="0" w:hanging="336"/>
        <w:jc w:val="left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满级179级，注册1级大飞，免除繁琐升级任务，体验升级乐趣，升级简单，升级起步福利多多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before="60" w:beforeAutospacing="0" w:after="60" w:afterAutospacing="0" w:line="276" w:lineRule="auto"/>
        <w:ind w:left="336" w:right="0" w:hanging="336"/>
        <w:jc w:val="left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宠物最高仙元，坐骑最高十速，装备最高改12，无变态属性，人人公平起步！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before="60" w:beforeAutospacing="0" w:after="60" w:afterAutospacing="0" w:line="276" w:lineRule="auto"/>
        <w:ind w:left="336" w:right="0" w:hanging="336"/>
        <w:jc w:val="left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 xml:space="preserve">提供免费辅助，只限本区游玩，不用额外再花辅助钱 省心省事省力省钱 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before="60" w:beforeAutospacing="0" w:after="60" w:afterAutospacing="0" w:line="276" w:lineRule="auto"/>
        <w:ind w:left="336" w:right="0" w:hanging="336"/>
        <w:jc w:val="left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同步试道，本服仅支持游玩89级或179级。其他等级暂无试道！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40"/>
          <w:szCs w:val="40"/>
          <w:shd w:val="clear" w:fill="FFFF00"/>
          <w:vertAlign w:val="baseline"/>
        </w:rPr>
        <w:t>二、本服声明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本服支持〈低等级PK〉〈高等级养成〉〈单号养老〉〈自由打金交易〉〈商人买卖物资〉等等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各类玩法，总能找到适合你自己的！！！！</w:t>
      </w:r>
    </w:p>
    <w:p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0" w:beforeAutospacing="0" w:after="0" w:afterAutospacing="0" w:line="276" w:lineRule="auto"/>
        <w:ind w:left="336" w:right="0" w:hanging="336"/>
        <w:jc w:val="left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本服无托、GM不参与游戏，直播推广等账号不参与游戏，道友切勿带节奏，也请免开尊口</w:t>
      </w:r>
    </w:p>
    <w:p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0" w:beforeAutospacing="0" w:after="0" w:afterAutospacing="0" w:line="276" w:lineRule="auto"/>
        <w:ind w:left="336" w:right="0" w:hanging="336"/>
        <w:jc w:val="left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本服纯仿官，仿官养成模式，所有物资皆可掉落~ 有时间，你也可以成为资深玩家</w:t>
      </w:r>
    </w:p>
    <w:p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0" w:beforeAutospacing="0" w:after="0" w:afterAutospacing="0" w:line="276" w:lineRule="auto"/>
        <w:ind w:left="336" w:right="0" w:hanging="336"/>
        <w:jc w:val="left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补偿服，介意勿玩！本服所有累计充值皆是全额补偿，以后的区组随时来随时补偿且是永久补偿！</w:t>
      </w:r>
    </w:p>
    <w:p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0" w:beforeAutospacing="0" w:after="0" w:afterAutospacing="0" w:line="276" w:lineRule="auto"/>
        <w:ind w:left="336" w:right="0" w:hanging="336"/>
        <w:jc w:val="left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喜欢就留下，不喜欢就走，群内恶意带节奏，恶意捣乱，没体验游戏就骂骂咧咧的，请出门右转，谢谢</w:t>
      </w:r>
    </w:p>
    <w:p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0" w:beforeAutospacing="0" w:after="0" w:afterAutospacing="0" w:line="276" w:lineRule="auto"/>
        <w:ind w:left="336" w:right="0" w:hanging="336"/>
        <w:jc w:val="left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本服无妖族门派，妖族还在测试阶段，BUG太多，后续可能会更新出妖族，现只加了妖族技能体验符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76" w:lineRule="auto"/>
        <w:ind w:left="336" w:right="0"/>
        <w:jc w:val="center"/>
      </w:pPr>
      <w:r>
        <w:drawing>
          <wp:inline distT="0" distB="0" distL="114300" distR="114300">
            <wp:extent cx="3857625" cy="2695575"/>
            <wp:effectExtent l="0" t="0" r="9525" b="9525"/>
            <wp:docPr id="70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b/>
          <w:bCs/>
          <w:i w:val="0"/>
          <w:iCs w:val="0"/>
          <w:color w:val="FF0000"/>
          <w:spacing w:val="0"/>
          <w:w w:val="100"/>
          <w:sz w:val="40"/>
          <w:szCs w:val="40"/>
          <w:shd w:val="clear" w:fill="FFFF00"/>
          <w:vertAlign w:val="baseline"/>
        </w:rPr>
        <w:t>三、元宝获取渠道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本服金元宝非无限，注册1000W金元宝，6888银元宝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本服金元宝可干95%的事，金元宝获取非常简单粗暴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本服银元宝仅可用于 同源宠物、浮生录、转换门派等操作</w:t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&lt;金元宝获取&gt;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336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 xml:space="preserve">注册送1000W金元宝 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336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每日上线找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节日大使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签到，可获得1000-5000W银元宝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336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所有BOSS皆可掉落金元宝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336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在线泡点每10分钟可获得20W金元宝+5000银元宝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336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首冲即可享受无限金元宝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336" w:right="0"/>
        <w:jc w:val="left"/>
      </w:pPr>
      <w:r>
        <w:drawing>
          <wp:inline distT="0" distB="0" distL="114300" distR="114300">
            <wp:extent cx="7591425" cy="4772025"/>
            <wp:effectExtent l="0" t="0" r="9525" b="9525"/>
            <wp:docPr id="63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&lt;银元宝获取&gt;</w:t>
      </w:r>
    </w:p>
    <w:p>
      <w:pPr>
        <w:pStyle w:val="4"/>
        <w:keepNext w:val="0"/>
        <w:keepLines w:val="0"/>
        <w:widowControl/>
        <w:numPr>
          <w:ilvl w:val="0"/>
          <w:numId w:val="3"/>
        </w:numPr>
        <w:suppressLineNumbers w:val="0"/>
        <w:spacing w:before="60" w:beforeAutospacing="0" w:after="60" w:afterAutospacing="0" w:line="276" w:lineRule="auto"/>
        <w:ind w:left="336" w:right="0" w:hanging="336"/>
        <w:jc w:val="left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 xml:space="preserve">扫米比例1比10W银元宝 </w:t>
      </w:r>
    </w:p>
    <w:p>
      <w:pPr>
        <w:pStyle w:val="4"/>
        <w:keepNext w:val="0"/>
        <w:keepLines w:val="0"/>
        <w:widowControl/>
        <w:numPr>
          <w:ilvl w:val="0"/>
          <w:numId w:val="3"/>
        </w:numPr>
        <w:suppressLineNumbers w:val="0"/>
        <w:spacing w:before="60" w:beforeAutospacing="0" w:after="60" w:afterAutospacing="0" w:line="276" w:lineRule="auto"/>
        <w:ind w:left="336" w:right="0" w:hanging="336"/>
        <w:jc w:val="left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所有BOSS皆可掉落不等银元宝</w:t>
      </w:r>
    </w:p>
    <w:p>
      <w:pPr>
        <w:pStyle w:val="4"/>
        <w:keepNext w:val="0"/>
        <w:keepLines w:val="0"/>
        <w:widowControl/>
        <w:numPr>
          <w:ilvl w:val="0"/>
          <w:numId w:val="3"/>
        </w:numPr>
        <w:suppressLineNumbers w:val="0"/>
        <w:spacing w:before="60" w:beforeAutospacing="0" w:after="60" w:afterAutospacing="0" w:line="276" w:lineRule="auto"/>
        <w:ind w:left="336" w:right="0" w:hanging="336"/>
        <w:jc w:val="left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泡点每10分钟可获得5000银元宝</w:t>
      </w:r>
    </w:p>
    <w:p>
      <w:pPr>
        <w:pStyle w:val="4"/>
        <w:keepNext w:val="0"/>
        <w:keepLines w:val="0"/>
        <w:widowControl/>
        <w:numPr>
          <w:ilvl w:val="0"/>
          <w:numId w:val="3"/>
        </w:numPr>
        <w:suppressLineNumbers w:val="0"/>
        <w:spacing w:before="60" w:beforeAutospacing="0" w:after="60" w:afterAutospacing="0" w:line="276" w:lineRule="auto"/>
        <w:ind w:left="336" w:right="0" w:hanging="336"/>
        <w:jc w:val="left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日常必杀boss掉落海量银元宝，具体看下方BOSS介绍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462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本服所有BOSS详细介绍《</w:t>
      </w:r>
      <w:r>
        <w:fldChar w:fldCharType="begin"/>
      </w:r>
      <w:r>
        <w:instrText xml:space="preserve"> HYPERLINK "https://docs.qq.com/doc/DUGNldFFYSEhrY0lY?layoutKey=newdoc&amp;createInMall=true&amp;disableFilter=true&amp;folder=PpMstLZAqZND&amp;is_panel=1&amp;panel_key=3cd399258f9be6bf2a958902443bfa10&amp;panel_type=doc&amp;panel_connection_type=2&amp;is_preload=0&amp;fromPage=doc_list_new&amp;templateId=31227&amp;create_type=2&amp;aid_position=templatemall&amp;aid_pos=templatemall" </w:instrText>
      </w:r>
      <w:r>
        <w:fldChar w:fldCharType="separate"/>
      </w:r>
      <w:r>
        <w:rPr>
          <w:rStyle w:val="7"/>
          <w:b/>
          <w:bCs/>
          <w:i w:val="0"/>
          <w:iCs w:val="0"/>
          <w:color w:val="FF0000"/>
          <w:spacing w:val="0"/>
          <w:w w:val="100"/>
          <w:sz w:val="28"/>
          <w:szCs w:val="28"/>
          <w:u w:val="single"/>
          <w:shd w:val="clear" w:fill="FFFF00"/>
          <w:vertAlign w:val="baseline"/>
        </w:rPr>
        <w:t>《明月依旧》BOSS介绍</w:t>
      </w:r>
      <w:r>
        <w:fldChar w:fldCharType="end"/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》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b/>
          <w:bCs/>
          <w:i w:val="0"/>
          <w:iCs w:val="0"/>
          <w:color w:val="FF0000"/>
          <w:spacing w:val="0"/>
          <w:w w:val="100"/>
          <w:sz w:val="40"/>
          <w:szCs w:val="40"/>
          <w:shd w:val="clear" w:fill="FFFF00"/>
          <w:vertAlign w:val="baseline"/>
        </w:rPr>
        <w:t>四、物资获取渠道</w:t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&lt;装备获取&gt;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商场有免费的成品装备，装备8级改造令，镶嵌令等等 也可购买满属性黑水晶自己做喜欢的装备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本服改造只消耗金元宝与金币！金元宝好获取，金币金元宝商场有宝图，可无脑挖宝获得！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人人都可改12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，只是时间长短问题！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6372225" cy="3790950"/>
            <wp:effectExtent l="0" t="0" r="9525" b="0"/>
            <wp:docPr id="71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&lt;法宝获取&gt;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商场有免费1级转世带相性法宝，本服道法心得可无限吃，泡点送的银元宝购买道法心得即可！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累计充值有满级法宝相送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BOSS掉落15级，满级法宝！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7067550" cy="4857750"/>
            <wp:effectExtent l="0" t="0" r="0" b="0"/>
            <wp:docPr id="51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" descr="IMG_2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4857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&lt;金币获取&gt;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金元宝商场有宝图，挖宝可获得海量金币，并有机会获得神兽灵珠、元灵灵珠、神兽元灵宠等等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6057900" cy="3724275"/>
            <wp:effectExtent l="0" t="0" r="0" b="9525"/>
            <wp:docPr id="56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" descr="IMG_26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&lt;首饰获取&gt;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BOSS掉落70级首饰，以及80级相性首饰， 新人礼包送一套80级X2首饰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首饰需要自己合成升级，金元宝商场可购买超级女娲石！无成品首饰售卖，道友免开尊口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轮转玉可增加首饰转换次数！ 轮转玉boss皆有掉落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3781425" cy="2419350"/>
            <wp:effectExtent l="0" t="0" r="9525" b="0"/>
            <wp:docPr id="64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" descr="IMG_26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&lt;宠物坐骑获取&gt;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336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坐骑阶位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以及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宠物成长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皆可在异兽录内查看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336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宠物获得渠道： 累计奖励，所有boss皆可掉落，日常活动产出（如通天千层塔），挖宝，开藏宝箱等等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336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坐骑获得渠道： 累计奖励，所有boss皆可掉落，日常活动产出（如通天千层塔），开聚灵宝箱，御灵粮袋抓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8886825" cy="4943475"/>
            <wp:effectExtent l="0" t="0" r="9525" b="9525"/>
            <wp:docPr id="57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7" descr="IMG_2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886825" cy="4943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62375" cy="2447925"/>
            <wp:effectExtent l="0" t="0" r="9525" b="9525"/>
            <wp:docPr id="52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8" descr="IMG_26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72050" cy="2438400"/>
            <wp:effectExtent l="0" t="0" r="0" b="0"/>
            <wp:docPr id="66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9" descr="IMG_26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&lt;道行获取&gt;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本服各类任务活动皆可获得海量道行，当然主要的还是两点， 挂机刷道、切糕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刷道：本服全天10倍刷道，注册即送高伤守护，单人也可携带守护畅爽击杀！更可队伍号一起进行刷道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切糕：本服只有切糕地图掉落切糕，别的渠道无法获得，需要人物升级到179级才可进入地图。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切糕可找大佬换取本服90%的物资！！！所以需要点条件才可打！！！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b/>
          <w:bCs/>
          <w:i w:val="0"/>
          <w:iCs w:val="0"/>
          <w:color w:val="FF0000"/>
          <w:spacing w:val="0"/>
          <w:w w:val="100"/>
          <w:sz w:val="40"/>
          <w:szCs w:val="40"/>
          <w:shd w:val="clear" w:fill="FFFF00"/>
          <w:vertAlign w:val="baseline"/>
        </w:rPr>
        <w:t>五、BOSS介绍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462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本服BOSS难度较高！简易升级至179级组队进行击杀！多种机制，可无脑挂机，可自行操作，方便快捷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462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本服BOSS掉落本服的所有物资，物资皆可掉落获得！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462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本服所有BOSS详细介绍《</w:t>
      </w:r>
      <w:r>
        <w:fldChar w:fldCharType="begin"/>
      </w:r>
      <w:r>
        <w:instrText xml:space="preserve"> HYPERLINK "https://docs.qq.com/doc/DUGNldFFYSEhrY0lY?layoutKey=newdoc&amp;createInMall=true&amp;disableFilter=true&amp;folder=PpMstLZAqZND&amp;is_panel=1&amp;panel_key=3cd399258f9be6bf2a958902443bfa10&amp;panel_type=doc&amp;panel_connection_type=2&amp;is_preload=0&amp;fromPage=doc_list_new&amp;templateId=31227&amp;create_type=2&amp;aid_position=templatemall&amp;aid_pos=templatemall" </w:instrText>
      </w:r>
      <w:r>
        <w:fldChar w:fldCharType="separate"/>
      </w:r>
      <w:r>
        <w:rPr>
          <w:rStyle w:val="7"/>
          <w:b/>
          <w:bCs/>
          <w:i w:val="0"/>
          <w:iCs w:val="0"/>
          <w:color w:val="FF0000"/>
          <w:spacing w:val="0"/>
          <w:w w:val="100"/>
          <w:sz w:val="28"/>
          <w:szCs w:val="28"/>
          <w:u w:val="single"/>
          <w:shd w:val="clear" w:fill="FFFF00"/>
          <w:vertAlign w:val="baseline"/>
        </w:rPr>
        <w:t>点击查看《明月依旧》BOSS详细介绍</w:t>
      </w:r>
      <w:r>
        <w:fldChar w:fldCharType="end"/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》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b/>
          <w:bCs/>
          <w:i w:val="0"/>
          <w:iCs w:val="0"/>
          <w:color w:val="FF0000"/>
          <w:spacing w:val="0"/>
          <w:w w:val="100"/>
          <w:sz w:val="40"/>
          <w:szCs w:val="40"/>
          <w:shd w:val="clear" w:fill="FFFF00"/>
          <w:vertAlign w:val="baseline"/>
        </w:rPr>
        <w:t>六、玩法介绍</w:t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&lt;强力守护&gt;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462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 xml:space="preserve">为了单人能娱乐畅玩！防止刷道或升级找不到队伍的尴尬现象发生！ 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462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现开放注册即送4个强力守护，实现1个号也能升级刷道！！ 并且速度更快！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462" w:right="0"/>
        <w:jc w:val="center"/>
      </w:pPr>
      <w:r>
        <w:drawing>
          <wp:inline distT="0" distB="0" distL="114300" distR="114300">
            <wp:extent cx="3124200" cy="4905375"/>
            <wp:effectExtent l="0" t="0" r="0" b="9525"/>
            <wp:docPr id="54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0" descr="IMG_26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905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&lt;妖族技能&gt;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336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 xml:space="preserve">妖族还在研发阶段，现有的妖族BUG太多，并且会影响游戏，所以现在只能先体验妖族技能特效！ 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336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所有门派皆可体验妖族技能，后续可能会更新完美妖族门派！敬请期待！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336" w:right="0"/>
        <w:jc w:val="center"/>
      </w:pPr>
      <w:r>
        <w:drawing>
          <wp:inline distT="0" distB="0" distL="114300" distR="114300">
            <wp:extent cx="3810000" cy="2495550"/>
            <wp:effectExtent l="0" t="0" r="0" b="0"/>
            <wp:docPr id="67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1" descr="IMG_26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&lt;千层通天塔&gt;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336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通天塔每天可杀1次，最多突破1000层！每突破100层皆可赠送海量物资。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336" w:right="0"/>
        <w:jc w:val="center"/>
      </w:pPr>
      <w:r>
        <w:drawing>
          <wp:inline distT="0" distB="0" distL="114300" distR="114300">
            <wp:extent cx="7581900" cy="3524250"/>
            <wp:effectExtent l="0" t="0" r="0" b="0"/>
            <wp:docPr id="62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2" descr="IMG_26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76675" cy="2733675"/>
            <wp:effectExtent l="0" t="0" r="9525" b="9525"/>
            <wp:docPr id="61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3" descr="IMG_26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336" w:right="0"/>
        <w:jc w:val="center"/>
      </w:pPr>
      <w:r>
        <w:drawing>
          <wp:inline distT="0" distB="0" distL="114300" distR="114300">
            <wp:extent cx="4953000" cy="2790825"/>
            <wp:effectExtent l="0" t="0" r="0" b="9525"/>
            <wp:docPr id="53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4" descr="IMG_26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&lt;仙元灵珠&gt;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BOSS、挖宝等等活动 都可获得 神兽灵珠、元灵灵珠、仙元灵珠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10颗神兽灵珠可召唤随机神兽宠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20颗元灵灵珠可召唤随机元灵宠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30颗仙元灵珠可召唤随机仙元宠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8886825" cy="6048375"/>
            <wp:effectExtent l="0" t="0" r="9525" b="9525"/>
            <wp:docPr id="58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5" descr="IMG_27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86825" cy="6048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3914775" cy="6010275"/>
            <wp:effectExtent l="0" t="0" r="9525" b="9525"/>
            <wp:docPr id="59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6" descr="IMG_27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&lt;仙器、神识念头&gt;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商场有免费仙器，仙器按商场的排序分为金木水火土相性，仙器可进行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升阶、念头融合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操作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仙器升阶：仙器+紫荆琉璃盏 即可使仙器进行升阶。仙器最高升阶至5级！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6905625" cy="4533900"/>
            <wp:effectExtent l="0" t="0" r="9525" b="0"/>
            <wp:docPr id="55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7" descr="IMG_27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905625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3781425" cy="2419350"/>
            <wp:effectExtent l="0" t="0" r="9525" b="0"/>
            <wp:docPr id="60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8" descr="IMG_27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48100" cy="2438400"/>
            <wp:effectExtent l="0" t="0" r="0" b="0"/>
            <wp:docPr id="65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9" descr="IMG_27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4895850" cy="3124200"/>
            <wp:effectExtent l="0" t="0" r="0" b="0"/>
            <wp:docPr id="68" name="图片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0" descr="IMG_27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5星仙器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属性如下：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3714750" cy="2905125"/>
            <wp:effectExtent l="0" t="0" r="0" b="9525"/>
            <wp:docPr id="69" name="图片 21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1" descr="IMG_27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90950" cy="2905125"/>
            <wp:effectExtent l="0" t="0" r="0" b="9525"/>
            <wp:docPr id="72" name="图片 22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2" descr="IMG_27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48100" cy="2962275"/>
            <wp:effectExtent l="0" t="0" r="0" b="9525"/>
            <wp:docPr id="73" name="图片 2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3" descr="IMG_27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86200" cy="2990850"/>
            <wp:effectExtent l="0" t="0" r="0" b="0"/>
            <wp:docPr id="74" name="图片 24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4" descr="IMG_27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71900" cy="2971800"/>
            <wp:effectExtent l="0" t="0" r="0" b="0"/>
            <wp:docPr id="25" name="图片 25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8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土仙器的力量为32，此处展示BUG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五星仙器即可进行神念融合操作！！！！ 5星仙器配合对应的神识念头即可进行融合！可增加额外属性！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神识念头等级分为5个阶段：精湛、统御、匠心、龙吟、缚仙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选择仙器对应的神识念头！ 仙器可重复融合操作，会顶掉之前的属性！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7038975" cy="3562350"/>
            <wp:effectExtent l="0" t="0" r="9525" b="0"/>
            <wp:docPr id="31" name="图片 26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6" descr="IMG_28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4295775" cy="2724150"/>
            <wp:effectExtent l="0" t="0" r="9525" b="0"/>
            <wp:docPr id="8" name="图片 27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7" descr="IMG_28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00475" cy="2733675"/>
            <wp:effectExtent l="0" t="0" r="9525" b="9525"/>
            <wp:docPr id="6" name="图片 2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8" descr="IMG_28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3733800" cy="3219450"/>
            <wp:effectExtent l="0" t="0" r="0" b="0"/>
            <wp:docPr id="19" name="图片 29" descr="IMG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9" descr="IMG_28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&lt;道具炼魂&gt;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法宝、时装、法宝皆可进行炼魂。炼魂可附带额外属性，最高为5星！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时装、法宝的炼魂属性为所有相性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铭牌炼魂分为 防御与攻击2种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铭牌防御属性为 物理吸收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或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法术吸收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铭牌攻击属性为 强物理伤害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或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强法术伤害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8886825" cy="6877050"/>
            <wp:effectExtent l="0" t="0" r="9525" b="0"/>
            <wp:docPr id="7" name="图片 30" descr="IMG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0" descr="IMG_28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886825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3714750" cy="2600325"/>
            <wp:effectExtent l="0" t="0" r="0" b="9525"/>
            <wp:docPr id="13" name="图片 31" descr="IMG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1" descr="IMG_28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19525" cy="3790950"/>
            <wp:effectExtent l="0" t="0" r="9525" b="0"/>
            <wp:docPr id="9" name="图片 32" descr="IMG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2" descr="IMG_28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38575" cy="2428875"/>
            <wp:effectExtent l="0" t="0" r="9525" b="9525"/>
            <wp:docPr id="11" name="图片 33" descr="IMG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3" descr="IMG_28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48175" cy="2381250"/>
            <wp:effectExtent l="0" t="0" r="9525" b="0"/>
            <wp:docPr id="14" name="图片 34" descr="IMG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4" descr="IMG_28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&lt;引灵幡、道纹&gt;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商场有满级引灵幡，配合道纹即可融合对应的属性！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道纹共分为14种。 打入不同的道纹即可获得不同的属性！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道纹属性可自选，避免数量太多开不到的尴尬现象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6934200" cy="3543300"/>
            <wp:effectExtent l="0" t="0" r="0" b="0"/>
            <wp:docPr id="4" name="图片 35" descr="IMG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5" descr="IMG_29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一阶引灵幡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可打入：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3714750" cy="2419350"/>
            <wp:effectExtent l="0" t="0" r="0" b="0"/>
            <wp:docPr id="15" name="图片 36" descr="IMG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6" descr="IMG_29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38575" cy="2381250"/>
            <wp:effectExtent l="0" t="0" r="9525" b="0"/>
            <wp:docPr id="10" name="图片 37" descr="IMG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7" descr="IMG_29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52850" cy="2400300"/>
            <wp:effectExtent l="0" t="0" r="0" b="0"/>
            <wp:docPr id="16" name="图片 38" descr="IMG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8" descr="IMG_29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81425" cy="2400300"/>
            <wp:effectExtent l="0" t="0" r="9525" b="0"/>
            <wp:docPr id="18" name="图片 39" descr="IMG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9" descr="IMG_29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19525" cy="2409825"/>
            <wp:effectExtent l="0" t="0" r="9525" b="9525"/>
            <wp:docPr id="12" name="图片 40" descr="IMG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0" descr="IMG_29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二阶引灵幡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可打入：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3790950" cy="2400300"/>
            <wp:effectExtent l="0" t="0" r="0" b="0"/>
            <wp:docPr id="32" name="图片 41" descr="IMG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1" descr="IMG_29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62375" cy="2409825"/>
            <wp:effectExtent l="0" t="0" r="9525" b="9525"/>
            <wp:docPr id="17" name="图片 42" descr="IMG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2" descr="IMG_29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19525" cy="2400300"/>
            <wp:effectExtent l="0" t="0" r="9525" b="0"/>
            <wp:docPr id="26" name="图片 43" descr="IMG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3" descr="IMG_29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19525" cy="2419350"/>
            <wp:effectExtent l="0" t="0" r="9525" b="0"/>
            <wp:docPr id="28" name="图片 44" descr="IMG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4" descr="IMG_29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三阶引灵幡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可打入：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3724275" cy="2362200"/>
            <wp:effectExtent l="0" t="0" r="9525" b="0"/>
            <wp:docPr id="20" name="图片 45" descr="IMG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5" descr="IMG_30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00475" cy="2381250"/>
            <wp:effectExtent l="0" t="0" r="9525" b="0"/>
            <wp:docPr id="21" name="图片 46" descr="IMG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6" descr="IMG_30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19525" cy="2419350"/>
            <wp:effectExtent l="0" t="0" r="9525" b="0"/>
            <wp:docPr id="29" name="图片 47" descr="IMG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47" descr="IMG_30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四阶引灵幡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可打入：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3819525" cy="2400300"/>
            <wp:effectExtent l="0" t="0" r="9525" b="0"/>
            <wp:docPr id="22" name="图片 48" descr="IMG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8" descr="IMG_30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90950" cy="2400300"/>
            <wp:effectExtent l="0" t="0" r="0" b="0"/>
            <wp:docPr id="1" name="图片 49" descr="IMG_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9" descr="IMG_30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333333"/>
          <w:spacing w:val="0"/>
          <w:w w:val="100"/>
          <w:sz w:val="28"/>
          <w:szCs w:val="28"/>
          <w:vertAlign w:val="baseline"/>
        </w:rPr>
        <w:t>成品幡子展示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3838575" cy="2400300"/>
            <wp:effectExtent l="0" t="0" r="9525" b="0"/>
            <wp:docPr id="2" name="图片 50" descr="IMG_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0" descr="IMG_30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57625" cy="2390775"/>
            <wp:effectExtent l="0" t="0" r="9525" b="9525"/>
            <wp:docPr id="27" name="图片 51" descr="IMG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1" descr="IMG_30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76" w:lineRule="auto"/>
        <w:ind w:left="0" w:right="0"/>
        <w:jc w:val="center"/>
      </w:pPr>
      <w:r>
        <w:drawing>
          <wp:inline distT="0" distB="0" distL="114300" distR="114300">
            <wp:extent cx="3848100" cy="2581275"/>
            <wp:effectExtent l="0" t="0" r="0" b="9525"/>
            <wp:docPr id="23" name="图片 52" descr="IMG_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2" descr="IMG_30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&lt;宠物同源&gt;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336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同源可进行转属，每次转属需要花费10W银元宝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336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变异激活同源需要100W银元宝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336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神兽激活同源需要200W银元宝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336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元灵激活同源需要400W银元宝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336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仙元激活同源需要800W银元宝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336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激活后的同源属性不可再继续转，请转到心仪的属性再进行激活！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336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激活后的同源属性不可再继续转，请转到心仪的属性再进行激活！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336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激活后的同源属性不可再继续转，请转到心仪的属性再进行激活！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8886825" cy="5991225"/>
            <wp:effectExtent l="0" t="0" r="9525" b="9525"/>
            <wp:docPr id="24" name="图片 53" descr="IMG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53" descr="IMG_30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886825" cy="5991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转到想要的属性即可进行融合激活同源，先点击宠物背包界面的同源标签。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6896100" cy="2524125"/>
            <wp:effectExtent l="0" t="0" r="0" b="9525"/>
            <wp:docPr id="30" name="图片 54" descr="IMG_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54" descr="IMG_309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找到与同源标签相符的普通宠物，去抓一只 然后洗成全满的属性。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5286375" cy="4200525"/>
            <wp:effectExtent l="0" t="0" r="9525" b="9525"/>
            <wp:docPr id="3" name="图片 55" descr="IMG_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5" descr="IMG_31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8582025" cy="6276975"/>
            <wp:effectExtent l="0" t="0" r="9525" b="9525"/>
            <wp:docPr id="5" name="图片 56" descr="IMG_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6" descr="IMG_31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582025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858000" cy="4953000"/>
            <wp:effectExtent l="0" t="0" r="0" b="0"/>
            <wp:docPr id="46" name="图片 57" descr="IMG_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57" descr="IMG_31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激活后即可掉线，掉线重新上即可激活同源增加属性。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4581525" cy="2724150"/>
            <wp:effectExtent l="0" t="0" r="9525" b="0"/>
            <wp:docPr id="49" name="图片 58" descr="IMG_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8" descr="IMG_31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&lt;浮生录&gt;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选择自身的属性，10W银元宝即可召唤1次选择的浮生录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8048625" cy="6086475"/>
            <wp:effectExtent l="0" t="0" r="9525" b="9525"/>
            <wp:docPr id="40" name="图片 59" descr="IMG_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59" descr="IMG_31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048625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化身集可查看所有已经拥有的浮生录！方便一键加护！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8886825" cy="5934075"/>
            <wp:effectExtent l="0" t="0" r="9525" b="9525"/>
            <wp:docPr id="36" name="图片 60" descr="IMG_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60" descr="IMG_31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8868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选择加护可增加额外属性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8191500" cy="5467350"/>
            <wp:effectExtent l="0" t="0" r="0" b="0"/>
            <wp:docPr id="50" name="图片 61" descr="IMG_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61" descr="IMG_31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191500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碎化可获得200点浮生羽毛，1000点浮生羽毛可再次抽取一次浮生录化身！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4686300" cy="5143500"/>
            <wp:effectExtent l="0" t="0" r="0" b="0"/>
            <wp:docPr id="48" name="图片 62" descr="IMG_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62" descr="IMG_31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248525" cy="5295900"/>
            <wp:effectExtent l="0" t="0" r="9525" b="0"/>
            <wp:docPr id="43" name="图片 63" descr="IMG_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63" descr="IMG_31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248525" cy="5295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24150" cy="247650"/>
            <wp:effectExtent l="0" t="0" r="0" b="0"/>
            <wp:docPr id="44" name="图片 64" descr="IMG_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64" descr="IMG_31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center"/>
      </w:pPr>
      <w:r>
        <w:rPr>
          <w:b/>
          <w:bCs/>
          <w:i w:val="0"/>
          <w:iCs w:val="0"/>
          <w:color w:val="D58EFF"/>
          <w:spacing w:val="0"/>
          <w:w w:val="100"/>
          <w:sz w:val="36"/>
          <w:szCs w:val="36"/>
          <w:vertAlign w:val="baseline"/>
        </w:rPr>
        <w:t>&lt;人物识界&gt;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shd w:val="clear" w:fill="FFFF00"/>
          <w:vertAlign w:val="baseline"/>
        </w:rPr>
        <w:t>参加识界前，人物请先吃满30颗九转仙灵露，新手礼包有送的30颗九转！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shd w:val="clear" w:fill="FFFF00"/>
          <w:vertAlign w:val="baseline"/>
        </w:rPr>
        <w:t>参加识界前，人物请先吃满30颗九转仙灵露，新手礼包有送的30颗九转！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shd w:val="clear" w:fill="FFFF00"/>
          <w:vertAlign w:val="baseline"/>
        </w:rPr>
        <w:t>参加识界前，人物请先吃满30颗九转仙灵露，新手礼包有送的30颗九转！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7124700" cy="4972050"/>
            <wp:effectExtent l="0" t="0" r="0" b="0"/>
            <wp:docPr id="33" name="图片 65" descr="IMG_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5" descr="IMG_32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4972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3857625" cy="2400300"/>
            <wp:effectExtent l="0" t="0" r="9525" b="0"/>
            <wp:docPr id="37" name="图片 66" descr="IMG_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66" descr="IMG_32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81425" cy="2362200"/>
            <wp:effectExtent l="0" t="0" r="9525" b="0"/>
            <wp:docPr id="42" name="图片 67" descr="IMG_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67" descr="IMG_32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19525" cy="2466975"/>
            <wp:effectExtent l="0" t="0" r="9525" b="9525"/>
            <wp:docPr id="41" name="图片 68" descr="IMG_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68" descr="IMG_32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81425" cy="2438400"/>
            <wp:effectExtent l="0" t="0" r="9525" b="0"/>
            <wp:docPr id="45" name="图片 69" descr="IMG_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69" descr="IMG_324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天仙境界，分为10个小境界，突破天仙小境界可获得5点自由分配属性点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4248150" cy="4400550"/>
            <wp:effectExtent l="0" t="0" r="0" b="0"/>
            <wp:docPr id="34" name="图片 70" descr="IMG_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70" descr="IMG_325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突破真仙可获得5点攻击效果提升，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攻击效果介绍：1点攻击效果可提供1%的额外攻击伤害！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如果你现在可以打10W血，1点攻击效果就是可额外多打1000血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5267325" cy="3619500"/>
            <wp:effectExtent l="0" t="0" r="9525" b="0"/>
            <wp:docPr id="38" name="图片 71" descr="IMG_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71" descr="IMG_32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真仙小境界增加10点自由分配属性点，突破真仙大境界可获得10点攻击效果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5057775" cy="4448175"/>
            <wp:effectExtent l="0" t="0" r="9525" b="9525"/>
            <wp:docPr id="35" name="图片 72" descr="IMG_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2" descr="IMG_32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29175" cy="3743325"/>
            <wp:effectExtent l="0" t="0" r="9525" b="9525"/>
            <wp:docPr id="39" name="图片 73" descr="IMG_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73" descr="IMG_32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金仙15点自由分配属性点，突破真仙大境界可获得15点攻击效果（以此类推）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5305425" cy="4019550"/>
            <wp:effectExtent l="0" t="0" r="9525" b="0"/>
            <wp:docPr id="47" name="图片 74" descr="IMG_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74" descr="IMG_32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center"/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更多活动不一一介绍了、道友去游戏内体验吧！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center"/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更多活动不一一介绍了、道友去游戏内体验吧！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center"/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更多活动不一一介绍了、道友去游戏内体验吧！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>
      <w:pPr>
        <w:rPr>
          <w:rFonts w:hint="eastAsia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76" w:lineRule="auto"/>
        <w:ind w:left="0" w:right="0"/>
        <w:jc w:val="both"/>
        <w:rPr>
          <w:rFonts w:hint="eastAsia" w:ascii="方正粗黑宋简体" w:hAnsi="方正粗黑宋简体" w:eastAsia="方正粗黑宋简体" w:cs="方正粗黑宋简体"/>
          <w:b/>
          <w:bCs/>
          <w:i w:val="0"/>
          <w:iCs w:val="0"/>
          <w:color w:val="FF0000"/>
          <w:spacing w:val="0"/>
          <w:w w:val="100"/>
          <w:sz w:val="52"/>
          <w:szCs w:val="52"/>
          <w:vertAlign w:val="baseline"/>
        </w:rPr>
      </w:pP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76" w:lineRule="auto"/>
        <w:ind w:left="0" w:right="0"/>
        <w:jc w:val="both"/>
        <w:rPr>
          <w:rFonts w:hint="eastAsia" w:ascii="方正粗黑宋简体" w:hAnsi="方正粗黑宋简体" w:eastAsia="方正粗黑宋简体" w:cs="方正粗黑宋简体"/>
          <w:b/>
          <w:bCs/>
          <w:i w:val="0"/>
          <w:iCs w:val="0"/>
          <w:color w:val="FF0000"/>
          <w:spacing w:val="0"/>
          <w:w w:val="100"/>
          <w:sz w:val="52"/>
          <w:szCs w:val="52"/>
          <w:vertAlign w:val="baseline"/>
        </w:rPr>
      </w:pPr>
    </w:p>
    <w:p>
      <w:pPr>
        <w:rPr>
          <w:rFonts w:hint="eastAsia" w:ascii="方正粗黑宋简体" w:hAnsi="方正粗黑宋简体" w:eastAsia="方正粗黑宋简体" w:cs="方正粗黑宋简体"/>
          <w:b/>
          <w:bCs/>
          <w:i w:val="0"/>
          <w:iCs w:val="0"/>
          <w:color w:val="FF0000"/>
          <w:spacing w:val="0"/>
          <w:w w:val="100"/>
          <w:sz w:val="52"/>
          <w:szCs w:val="52"/>
          <w:vertAlign w:val="baseline"/>
        </w:rPr>
      </w:pPr>
    </w:p>
    <w:p>
      <w:pPr>
        <w:rPr>
          <w:rFonts w:hint="eastAsia" w:ascii="方正粗黑宋简体" w:hAnsi="方正粗黑宋简体" w:eastAsia="方正粗黑宋简体" w:cs="方正粗黑宋简体"/>
          <w:b/>
          <w:bCs/>
          <w:i w:val="0"/>
          <w:iCs w:val="0"/>
          <w:color w:val="FF0000"/>
          <w:spacing w:val="0"/>
          <w:w w:val="100"/>
          <w:sz w:val="52"/>
          <w:szCs w:val="52"/>
          <w:vertAlign w:val="baseline"/>
        </w:rPr>
      </w:pP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76" w:lineRule="auto"/>
        <w:ind w:left="0" w:right="0" w:firstLine="1566" w:firstLineChars="300"/>
        <w:jc w:val="both"/>
        <w:rPr>
          <w:color w:val="FF0000"/>
          <w:sz w:val="52"/>
          <w:szCs w:val="52"/>
        </w:rPr>
      </w:pPr>
      <w:r>
        <w:rPr>
          <w:rFonts w:hint="eastAsia" w:ascii="方正粗黑宋简体" w:hAnsi="方正粗黑宋简体" w:eastAsia="方正粗黑宋简体" w:cs="方正粗黑宋简体"/>
          <w:b/>
          <w:bCs/>
          <w:i w:val="0"/>
          <w:iCs w:val="0"/>
          <w:color w:val="FF0000"/>
          <w:spacing w:val="0"/>
          <w:w w:val="100"/>
          <w:sz w:val="52"/>
          <w:szCs w:val="52"/>
          <w:vertAlign w:val="baseline"/>
        </w:rPr>
        <w:t>《明月依旧》BOSS介绍</w:t>
      </w:r>
    </w:p>
    <w:p>
      <w:pPr>
        <w:pStyle w:val="3"/>
        <w:keepNext w:val="0"/>
        <w:keepLines w:val="0"/>
        <w:widowControl/>
        <w:numPr>
          <w:ilvl w:val="0"/>
          <w:numId w:val="4"/>
        </w:numPr>
        <w:suppressLineNumbers w:val="0"/>
        <w:spacing w:before="0" w:beforeAutospacing="0" w:after="0" w:afterAutospacing="0" w:line="408" w:lineRule="auto"/>
        <w:ind w:left="336" w:right="0" w:hanging="336"/>
        <w:jc w:val="left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切糕怪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天墉城（271.192）BOSS传送处进入玄秘宝地 携带170级礼包赠送的称号才可进入。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进入地图自动巡逻，全天无限制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击杀怪物可获得：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赐福蛋糕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 xml:space="preserve"> 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8124825" cy="5038725"/>
            <wp:effectExtent l="0" t="0" r="9525" b="9525"/>
            <wp:docPr id="78" name="图片 7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5" descr="IMG_25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124825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648325" cy="2695575"/>
            <wp:effectExtent l="0" t="0" r="9525" b="9525"/>
            <wp:docPr id="75" name="图片 76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6" descr="IMG_25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numPr>
          <w:ilvl w:val="0"/>
          <w:numId w:val="4"/>
        </w:numPr>
        <w:suppressLineNumbers w:val="0"/>
        <w:spacing w:before="0" w:beforeAutospacing="0" w:after="0" w:afterAutospacing="0" w:line="408" w:lineRule="auto"/>
        <w:ind w:left="336" w:right="0" w:hanging="336"/>
        <w:jc w:val="left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升级怪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刷新时间：全天无限制刷新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低层适合100-120级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中层适合120-150级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顶层适合150-170级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击杀怪物可获得：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若干金元宝、修为丹、海量人物经验、人物经验丹</w:t>
      </w:r>
    </w:p>
    <w:p>
      <w:pPr>
        <w:pStyle w:val="3"/>
        <w:keepNext w:val="0"/>
        <w:keepLines w:val="0"/>
        <w:widowControl/>
        <w:numPr>
          <w:ilvl w:val="0"/>
          <w:numId w:val="4"/>
        </w:numPr>
        <w:suppressLineNumbers w:val="0"/>
        <w:spacing w:before="0" w:beforeAutospacing="0" w:after="0" w:afterAutospacing="0" w:line="408" w:lineRule="auto"/>
        <w:ind w:left="336" w:right="0" w:hanging="336"/>
        <w:jc w:val="center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星君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每晚9点刷新至 南斗星君府、南斗星官府，持续1个小时。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天墉城（395.139）南斗星使NPC处进入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星官击杀掉落：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20块赐福蛋糕、1年不削减道行、随机金银元宝、修为丹、枯禅茶。特级修为丹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星君击杀掉落：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50块赐福蛋糕、3年不削减道行。随机金银元宝、修为丹、枯禅茶。特级修为丹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7372350" cy="3781425"/>
            <wp:effectExtent l="0" t="0" r="0" b="9525"/>
            <wp:docPr id="76" name="图片 77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7" descr="IMG_25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numPr>
          <w:ilvl w:val="0"/>
          <w:numId w:val="4"/>
        </w:numPr>
        <w:suppressLineNumbers w:val="0"/>
        <w:spacing w:before="0" w:beforeAutospacing="0" w:after="0" w:afterAutospacing="0" w:line="408" w:lineRule="auto"/>
        <w:ind w:left="336" w:right="0" w:hanging="336"/>
        <w:jc w:val="center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上古 海盗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每晚7点刷新至 森罗万象，持续1小时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天墉城（383.148）森罗万象引渡人 NPC处进入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海盗击杀掉落：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10块赐福蛋糕、1年道行、金银元宝、会员卡、若干武学丹、70级首饰、炼魂书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 xml:space="preserve">上古击杀掉落: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20块赐福蛋糕、1年道行、金银元宝、枯禅茶、坐骑兽魂石、娃娃亲密露、神兽灵珠、宠物妖石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6210300" cy="3343275"/>
            <wp:effectExtent l="0" t="0" r="0" b="9525"/>
            <wp:docPr id="79" name="图片 78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8" descr="IMG_25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numPr>
          <w:ilvl w:val="0"/>
          <w:numId w:val="4"/>
        </w:numPr>
        <w:suppressLineNumbers w:val="0"/>
        <w:spacing w:before="0" w:beforeAutospacing="0" w:after="0" w:afterAutospacing="0" w:line="408" w:lineRule="auto"/>
        <w:ind w:left="336" w:right="0" w:hanging="336"/>
        <w:jc w:val="center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蟠桃盛会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每晚6点开启，持续1小时。天墉城（241.191）蟠桃仙子处进入地图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击杀爱吃仙桃的猴子掉落：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100赐福蛋糕、10颗武学丹、50W金元宝、5000银元宝、若干道行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击杀吃千年蟠桃的猴子掉落：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300赐福蛋糕、100颗武学丹、500W金元宝、5W银元宝、若干道行</w:t>
      </w:r>
    </w:p>
    <w:p>
      <w:pPr>
        <w:pStyle w:val="3"/>
        <w:keepNext w:val="0"/>
        <w:keepLines w:val="0"/>
        <w:widowControl/>
        <w:numPr>
          <w:ilvl w:val="0"/>
          <w:numId w:val="4"/>
        </w:numPr>
        <w:suppressLineNumbers w:val="0"/>
        <w:spacing w:before="0" w:beforeAutospacing="0" w:after="0" w:afterAutospacing="0" w:line="408" w:lineRule="auto"/>
        <w:ind w:left="336" w:right="0" w:hanging="336"/>
        <w:jc w:val="center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世界boss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每日可参与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10次世界BOSS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（黑熊类） 前往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仙界神捕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处查询时间参与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每种类型boss可获得6次奖励，</w:t>
      </w:r>
      <w:r>
        <w:rPr>
          <w:rFonts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每种类型的BOSS只发送100份奖励，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先到先得！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（击杀2星高概率获得物资，1星的话概率低点，推荐杀2星）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3790950" cy="1428750"/>
            <wp:effectExtent l="0" t="0" r="0" b="0"/>
            <wp:docPr id="77" name="图片 79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9" descr="IMG_26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掉落物资：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50赐福蛋糕、若干道行、500W金元宝、10W银元宝、九转仙灵露、特级修为丹、娃娃亲密露、宠物武学丹、炼魂书、太妙虚灵丹、紫荆琉璃盏、轮转玉、幻化宠物、御仙饮、拘灵秘宝·七速坐骑、拘灵秘宝·八速坐骑、拘灵秘宝·神兽</w:t>
      </w:r>
    </w:p>
    <w:p>
      <w:pPr>
        <w:pStyle w:val="3"/>
        <w:keepNext w:val="0"/>
        <w:keepLines w:val="0"/>
        <w:widowControl/>
        <w:numPr>
          <w:ilvl w:val="0"/>
          <w:numId w:val="4"/>
        </w:numPr>
        <w:suppressLineNumbers w:val="0"/>
        <w:spacing w:before="0" w:beforeAutospacing="0" w:after="0" w:afterAutospacing="0" w:line="408" w:lineRule="auto"/>
        <w:ind w:left="336" w:right="0" w:hanging="336"/>
        <w:jc w:val="center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神级boss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每日可参与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1次神级BOSS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挑战（吞天类） 每天可获得1次奖励。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掉落物资：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若干道行、500块赐福蛋糕、1000W金元宝、50W银元宝、神兽灵珠、轮转玉、幻化宠物、特级修为丹、宠物武学丹、紫荆琉璃盏、炼魂书、随机神识念头、鸿蒙玉璞、万年仙精、元灵灵珠、仙元灵珠、拘灵秘宝·八速坐骑、拘灵秘宝·九速坐骑、拘灵秘宝·十速坐骑、24级继承法宝、拘灵秘宝·神兽、拘灵秘宝·元灵、拘灵秘宝·仙元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等等</w:t>
      </w:r>
    </w:p>
    <w:p>
      <w:pPr>
        <w:pStyle w:val="3"/>
        <w:keepNext w:val="0"/>
        <w:keepLines w:val="0"/>
        <w:widowControl/>
        <w:numPr>
          <w:ilvl w:val="0"/>
          <w:numId w:val="4"/>
        </w:numPr>
        <w:suppressLineNumbers w:val="0"/>
        <w:spacing w:before="0" w:beforeAutospacing="0" w:after="0" w:afterAutospacing="0" w:line="408" w:lineRule="auto"/>
        <w:ind w:left="336" w:right="0" w:hanging="336"/>
        <w:jc w:val="center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攻城boss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刷新时间：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全天每2小时刷新一次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刷新地点：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东海渔村、无名小镇、云霄宫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物资掉落规则：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等级越高掉落的物资越多、价值越高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掉落物资：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枯禅茶、七周年纪念卡、若干金元宝、若干银元宝、修为丹、特级修为丹、熔铸晶石、娃娃亲密丹、宠物武学丹、变异神兽召唤令、神兽珠、元灵珠、70首饰、80相性首饰盲盒、6/7/8/9/10速坐骑、</w:t>
      </w: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太妙虚灵丹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、</w:t>
      </w: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15/24级继承法宝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、坐骑兽魂石、坐骑技能石等等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云霄宫可额外掉落：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随机元灵、仙元、9速坐骑、10速坐骑 仙元灵珠、元灵灵珠等等</w:t>
      </w:r>
    </w:p>
    <w:p>
      <w:pPr>
        <w:pStyle w:val="3"/>
        <w:keepNext w:val="0"/>
        <w:keepLines w:val="0"/>
        <w:widowControl/>
        <w:numPr>
          <w:ilvl w:val="0"/>
          <w:numId w:val="4"/>
        </w:numPr>
        <w:suppressLineNumbers w:val="0"/>
        <w:spacing w:before="0" w:beforeAutospacing="0" w:after="0" w:afterAutospacing="0" w:line="408" w:lineRule="auto"/>
        <w:ind w:left="336" w:right="0" w:hanging="336"/>
        <w:jc w:val="center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超神级boss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刷新时间：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每天晚上9点刷新1只（3条线）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刷新地点：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天墉城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必掉落物资：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300块赐福蛋糕、50张周卡、5颗太妙虚灵丹、万年仙精、10颗轮转玉、1张首饰强化卡、5颗仙元灵珠、500W银元宝、拘灵秘宝·元灵或拘灵秘宝·仙元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</w:pP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ascii="微软雅黑" w:hAnsi="微软雅黑" w:eastAsia="微软雅黑" w:cs="微软雅黑"/>
          <w:b/>
          <w:bCs/>
          <w:i w:val="0"/>
          <w:iCs w:val="0"/>
          <w:color w:val="C81D31" w:themeColor="accent6" w:themeShade="BF"/>
          <w:spacing w:val="0"/>
          <w:w w:val="100"/>
          <w:sz w:val="72"/>
          <w:szCs w:val="72"/>
          <w:vertAlign w:val="baseline"/>
        </w:rPr>
      </w:pPr>
      <w:r>
        <w:rPr>
          <w:rFonts w:ascii="微软雅黑" w:hAnsi="微软雅黑" w:eastAsia="微软雅黑" w:cs="微软雅黑"/>
          <w:b/>
          <w:bCs/>
          <w:i w:val="0"/>
          <w:iCs w:val="0"/>
          <w:color w:val="C81D31" w:themeColor="accent6" w:themeShade="BF"/>
          <w:spacing w:val="0"/>
          <w:w w:val="100"/>
          <w:sz w:val="72"/>
          <w:szCs w:val="72"/>
          <w:vertAlign w:val="baseline"/>
        </w:rPr>
        <w:t>《明月依旧》升级攻略</w:t>
      </w:r>
    </w:p>
    <w:p>
      <w:pPr>
        <w:rPr>
          <w:rFonts w:ascii="微软雅黑" w:hAnsi="微软雅黑" w:eastAsia="微软雅黑" w:cs="微软雅黑"/>
          <w:b/>
          <w:bCs/>
          <w:i w:val="0"/>
          <w:iCs w:val="0"/>
          <w:color w:val="C81D31" w:themeColor="accent6" w:themeShade="BF"/>
          <w:spacing w:val="0"/>
          <w:w w:val="100"/>
          <w:sz w:val="72"/>
          <w:szCs w:val="72"/>
          <w:vertAlign w:val="baseline"/>
        </w:rPr>
      </w:pPr>
    </w:p>
    <w:p>
      <w:pPr>
        <w:rPr>
          <w:rFonts w:ascii="微软雅黑" w:hAnsi="微软雅黑" w:eastAsia="微软雅黑" w:cs="微软雅黑"/>
          <w:b/>
          <w:bCs/>
          <w:i w:val="0"/>
          <w:iCs w:val="0"/>
          <w:color w:val="C81D31" w:themeColor="accent6" w:themeShade="BF"/>
          <w:spacing w:val="0"/>
          <w:w w:val="100"/>
          <w:sz w:val="72"/>
          <w:szCs w:val="72"/>
          <w:vertAlign w:val="baseline"/>
        </w:rPr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本服适合单号玩家，带着守护刷道，升级，大杀四方！</w:t>
      </w:r>
    </w:p>
    <w:p>
      <w:pPr>
        <w:pStyle w:val="4"/>
        <w:keepNext w:val="0"/>
        <w:keepLines w:val="0"/>
        <w:widowControl/>
        <w:numPr>
          <w:ilvl w:val="0"/>
          <w:numId w:val="5"/>
        </w:numPr>
        <w:suppressLineNumbers w:val="0"/>
        <w:spacing w:before="60" w:beforeAutospacing="0" w:after="60" w:afterAutospacing="0" w:line="240" w:lineRule="auto"/>
        <w:ind w:left="336" w:right="0" w:hanging="336"/>
        <w:jc w:val="center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上线，先把背包的新人礼包打开，可获得海量物资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  <w:rPr>
          <w:rFonts w:hint="eastAsia" w:eastAsia="微软雅黑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赠送的九转全部给人物吃掉，以免后期吃识界掉</w:t>
      </w:r>
      <w:bookmarkStart w:id="0" w:name="_GoBack"/>
      <w:bookmarkEnd w:id="0"/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属性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  <w:lang w:eastAsia="zh-CN"/>
        </w:rPr>
        <w:t>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5019675" cy="2752725"/>
            <wp:effectExtent l="0" t="0" r="9525" b="9525"/>
            <wp:docPr id="85" name="图片 8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0" descr="IMG_25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53100" cy="4067175"/>
            <wp:effectExtent l="0" t="0" r="0" b="9525"/>
            <wp:docPr id="84" name="图片 81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1" descr="IMG_25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numPr>
          <w:ilvl w:val="0"/>
          <w:numId w:val="5"/>
        </w:numPr>
        <w:suppressLineNumbers w:val="0"/>
        <w:spacing w:before="60" w:beforeAutospacing="0" w:after="60" w:afterAutospacing="0" w:line="240" w:lineRule="auto"/>
        <w:ind w:left="336" w:right="0" w:hanging="336"/>
        <w:jc w:val="center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去师门拜师后，学习技能。能学多少学多少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之后携带赠送的守护，全部携带状态，并且全部改为攻击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3286125" cy="5114925"/>
            <wp:effectExtent l="0" t="0" r="9525" b="9525"/>
            <wp:docPr id="83" name="图片 82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2" descr="IMG_258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numPr>
          <w:ilvl w:val="0"/>
          <w:numId w:val="5"/>
        </w:numPr>
        <w:suppressLineNumbers w:val="0"/>
        <w:spacing w:before="60" w:beforeAutospacing="0" w:after="60" w:afterAutospacing="0" w:line="240" w:lineRule="auto"/>
        <w:ind w:left="336" w:right="0" w:hanging="336"/>
        <w:jc w:val="center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宠物随便打造一下，甚至不打造都可以。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去东海渔村 柳如烟 处领取1小时二星仙人指路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去单人或者组队都可以杀（这里推荐单人带守护）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吃好三倍等道具，不到1小时可冲到100级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（使用辅助前需要 手动领取1小时任务并先手动杀一次任务）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5753100" cy="2705100"/>
            <wp:effectExtent l="0" t="0" r="0" b="0"/>
            <wp:docPr id="80" name="图片 83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3" descr="IMG_25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5753100" cy="3086100"/>
            <wp:effectExtent l="0" t="0" r="0" b="0"/>
            <wp:docPr id="81" name="图片 84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4" descr="IMG_26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numPr>
          <w:ilvl w:val="0"/>
          <w:numId w:val="5"/>
        </w:numPr>
        <w:suppressLineNumbers w:val="0"/>
        <w:spacing w:before="60" w:beforeAutospacing="0" w:after="60" w:afterAutospacing="0" w:line="240" w:lineRule="auto"/>
        <w:ind w:left="336" w:right="0" w:hanging="336"/>
        <w:jc w:val="center"/>
      </w:pPr>
      <w: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100级以后 单号的玩家 继续带着守护去无名小镇玉泉真人处领取十绝阵任务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336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多开的玩家推荐组队去 登仙台 击杀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升级怪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336" w:right="0"/>
        <w:jc w:val="center"/>
      </w:pPr>
      <w:r>
        <w:drawing>
          <wp:inline distT="0" distB="0" distL="114300" distR="114300">
            <wp:extent cx="6848475" cy="3448050"/>
            <wp:effectExtent l="0" t="0" r="9525" b="0"/>
            <wp:docPr id="82" name="图片 85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5" descr="IMG_26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84847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center"/>
      </w:pPr>
      <w:r>
        <w:drawing>
          <wp:inline distT="0" distB="0" distL="114300" distR="114300">
            <wp:extent cx="6781800" cy="3867150"/>
            <wp:effectExtent l="0" t="0" r="0" b="0"/>
            <wp:docPr id="86" name="图片 86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IMG_26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方正粗黑宋简体">
    <w:panose1 w:val="02000000000000000000"/>
    <w:charset w:val="86"/>
    <w:family w:val="auto"/>
    <w:pitch w:val="default"/>
    <w:sig w:usb0="A00002BF" w:usb1="184F6CFA" w:usb2="00000012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FD4D033"/>
    <w:multiLevelType w:val="multilevel"/>
    <w:tmpl w:val="8FD4D033"/>
    <w:lvl w:ilvl="0" w:tentative="0">
      <w:start w:val="1"/>
      <w:numFmt w:val="decimal"/>
      <w:lvlText w:val="%1."/>
      <w:lvlJc w:val="left"/>
      <w:pPr>
        <w:ind w:left="720"/>
      </w:pPr>
      <w:rPr>
        <w:rFonts w:ascii="微软雅黑" w:hAnsi="微软雅黑" w:eastAsia="微软雅黑" w:cs="微软雅黑"/>
      </w:rPr>
    </w:lvl>
    <w:lvl w:ilvl="1" w:tentative="0">
      <w:start w:val="1"/>
      <w:numFmt w:val="decimal"/>
      <w:lvlText w:val="%1.%2."/>
      <w:lvlJc w:val="left"/>
      <w:pPr>
        <w:ind w:left="1440"/>
      </w:pPr>
      <w:rPr>
        <w:rFonts w:hint="default" w:ascii="Times New Roman" w:hAnsi="Times New Roman" w:cs="Times New Roman"/>
      </w:rPr>
    </w:lvl>
    <w:lvl w:ilvl="2" w:tentative="0">
      <w:start w:val="1"/>
      <w:numFmt w:val="decimal"/>
      <w:lvlText w:val="%1.%2.%3."/>
      <w:lvlJc w:val="left"/>
      <w:pPr>
        <w:ind w:left="2160"/>
      </w:pPr>
      <w:rPr>
        <w:rFonts w:hint="default" w:ascii="Times New Roman" w:hAnsi="Times New Roman" w:cs="Times New Roman"/>
      </w:rPr>
    </w:lvl>
    <w:lvl w:ilvl="3" w:tentative="0">
      <w:start w:val="1"/>
      <w:numFmt w:val="decimal"/>
      <w:lvlText w:val="%1.%2.%3.%4."/>
      <w:lvlJc w:val="left"/>
      <w:pPr>
        <w:ind w:left="2880"/>
      </w:pPr>
      <w:rPr>
        <w:rFonts w:hint="default" w:ascii="Times New Roman" w:hAnsi="Times New Roman" w:cs="Times New Roman"/>
      </w:rPr>
    </w:lvl>
    <w:lvl w:ilvl="4" w:tentative="0">
      <w:start w:val="1"/>
      <w:numFmt w:val="decimal"/>
      <w:lvlText w:val="%1.%2.%3.%4.%5."/>
      <w:lvlJc w:val="left"/>
      <w:pPr>
        <w:ind w:left="3600"/>
      </w:pPr>
      <w:rPr>
        <w:rFonts w:hint="default" w:ascii="Times New Roman" w:hAnsi="Times New Roman" w:cs="Times New Roman"/>
      </w:rPr>
    </w:lvl>
    <w:lvl w:ilvl="5" w:tentative="0">
      <w:start w:val="1"/>
      <w:numFmt w:val="decimal"/>
      <w:lvlText w:val="%1.%2.%3.%4.%5.%6."/>
      <w:lvlJc w:val="left"/>
      <w:pPr>
        <w:ind w:left="4320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lvlText w:val="%1.%2.%3.%4.%5.%6.%7."/>
      <w:lvlJc w:val="left"/>
      <w:pPr>
        <w:ind w:left="5040"/>
      </w:pPr>
      <w:rPr>
        <w:rFonts w:hint="default" w:ascii="Times New Roman" w:hAnsi="Times New Roman" w:cs="Times New Roman"/>
      </w:rPr>
    </w:lvl>
    <w:lvl w:ilvl="7" w:tentative="0">
      <w:start w:val="1"/>
      <w:numFmt w:val="decimal"/>
      <w:lvlText w:val="%1.%2.%3.%4.%5.%6.%7.%8."/>
      <w:lvlJc w:val="left"/>
      <w:pPr>
        <w:ind w:left="5760"/>
      </w:pPr>
      <w:rPr>
        <w:rFonts w:hint="default" w:ascii="Times New Roman" w:hAnsi="Times New Roman" w:cs="Times New Roman"/>
      </w:rPr>
    </w:lvl>
    <w:lvl w:ilvl="8" w:tentative="0">
      <w:start w:val="1"/>
      <w:numFmt w:val="decimal"/>
      <w:lvlText w:val="%1.%2.%3.%4.%5.%6.%7.%8.%9."/>
      <w:lvlJc w:val="left"/>
      <w:pPr>
        <w:ind w:left="6480"/>
      </w:pPr>
      <w:rPr>
        <w:rFonts w:hint="default" w:ascii="Times New Roman" w:hAnsi="Times New Roman" w:cs="Times New Roman"/>
      </w:rPr>
    </w:lvl>
  </w:abstractNum>
  <w:abstractNum w:abstractNumId="1">
    <w:nsid w:val="D9A3B243"/>
    <w:multiLevelType w:val="multilevel"/>
    <w:tmpl w:val="D9A3B243"/>
    <w:lvl w:ilvl="0" w:tentative="0">
      <w:start w:val="1"/>
      <w:numFmt w:val="decimal"/>
      <w:lvlText w:val="%1."/>
      <w:lvlJc w:val="left"/>
      <w:pPr>
        <w:ind w:left="720"/>
      </w:pPr>
      <w:rPr>
        <w:rFonts w:hint="default" w:ascii="Times New Roman" w:hAnsi="Times New Roman" w:cs="Times New Roman"/>
      </w:rPr>
    </w:lvl>
    <w:lvl w:ilvl="1" w:tentative="0">
      <w:start w:val="1"/>
      <w:numFmt w:val="lowerLetter"/>
      <w:lvlText w:val="%2."/>
      <w:lvlJc w:val="left"/>
      <w:pPr>
        <w:ind w:left="1440"/>
      </w:pPr>
      <w:rPr>
        <w:rFonts w:hint="default" w:ascii="Times New Roman" w:hAnsi="Times New Roman" w:cs="Times New Roman"/>
      </w:rPr>
    </w:lvl>
    <w:lvl w:ilvl="2" w:tentative="0">
      <w:start w:val="1"/>
      <w:numFmt w:val="lowerRoman"/>
      <w:lvlText w:val="%3."/>
      <w:lvlJc w:val="left"/>
      <w:pPr>
        <w:ind w:left="2160"/>
      </w:pPr>
      <w:rPr>
        <w:rFonts w:hint="default" w:ascii="Times New Roman" w:hAnsi="Times New Roman" w:cs="Times New Roman"/>
      </w:rPr>
    </w:lvl>
    <w:lvl w:ilvl="3" w:tentative="0">
      <w:start w:val="1"/>
      <w:numFmt w:val="decimal"/>
      <w:lvlText w:val="%4."/>
      <w:lvlJc w:val="left"/>
      <w:pPr>
        <w:ind w:left="2880"/>
      </w:pPr>
      <w:rPr>
        <w:rFonts w:hint="default" w:ascii="Times New Roman" w:hAnsi="Times New Roman" w:cs="Times New Roman"/>
      </w:rPr>
    </w:lvl>
    <w:lvl w:ilvl="4" w:tentative="0">
      <w:start w:val="1"/>
      <w:numFmt w:val="lowerLetter"/>
      <w:lvlText w:val="%5."/>
      <w:lvlJc w:val="left"/>
      <w:pPr>
        <w:ind w:left="3600"/>
      </w:pPr>
      <w:rPr>
        <w:rFonts w:hint="default" w:ascii="Times New Roman" w:hAnsi="Times New Roman" w:cs="Times New Roman"/>
      </w:rPr>
    </w:lvl>
    <w:lvl w:ilvl="5" w:tentative="0">
      <w:start w:val="1"/>
      <w:numFmt w:val="lowerRoman"/>
      <w:lvlText w:val="%6."/>
      <w:lvlJc w:val="left"/>
      <w:pPr>
        <w:ind w:left="4320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lvlText w:val="%7."/>
      <w:lvlJc w:val="left"/>
      <w:pPr>
        <w:ind w:left="5040"/>
      </w:pPr>
      <w:rPr>
        <w:rFonts w:hint="default" w:ascii="Times New Roman" w:hAnsi="Times New Roman" w:cs="Times New Roman"/>
      </w:rPr>
    </w:lvl>
    <w:lvl w:ilvl="7" w:tentative="0">
      <w:start w:val="1"/>
      <w:numFmt w:val="lowerLetter"/>
      <w:lvlText w:val="%8."/>
      <w:lvlJc w:val="left"/>
      <w:pPr>
        <w:ind w:left="5760"/>
      </w:pPr>
      <w:rPr>
        <w:rFonts w:hint="default" w:ascii="Times New Roman" w:hAnsi="Times New Roman" w:cs="Times New Roman"/>
      </w:rPr>
    </w:lvl>
    <w:lvl w:ilvl="8" w:tentative="0">
      <w:start w:val="1"/>
      <w:numFmt w:val="lowerRoman"/>
      <w:lvlText w:val="%9."/>
      <w:lvlJc w:val="left"/>
      <w:pPr>
        <w:ind w:left="6480"/>
      </w:pPr>
      <w:rPr>
        <w:rFonts w:hint="default" w:ascii="Times New Roman" w:hAnsi="Times New Roman" w:cs="Times New Roman"/>
      </w:rPr>
    </w:lvl>
  </w:abstractNum>
  <w:abstractNum w:abstractNumId="2">
    <w:nsid w:val="1CC8AEBB"/>
    <w:multiLevelType w:val="multilevel"/>
    <w:tmpl w:val="1CC8AEBB"/>
    <w:lvl w:ilvl="0" w:tentative="0">
      <w:start w:val="1"/>
      <w:numFmt w:val="decimal"/>
      <w:lvlText w:val="%1."/>
      <w:lvlJc w:val="left"/>
      <w:pPr>
        <w:ind w:left="720"/>
      </w:pPr>
      <w:rPr>
        <w:rFonts w:hint="default" w:ascii="Times New Roman" w:hAnsi="Times New Roman" w:cs="Times New Roman"/>
      </w:rPr>
    </w:lvl>
    <w:lvl w:ilvl="1" w:tentative="0">
      <w:start w:val="1"/>
      <w:numFmt w:val="lowerLetter"/>
      <w:lvlText w:val="%2."/>
      <w:lvlJc w:val="left"/>
      <w:pPr>
        <w:ind w:left="1440"/>
      </w:pPr>
      <w:rPr>
        <w:rFonts w:hint="default" w:ascii="Times New Roman" w:hAnsi="Times New Roman" w:cs="Times New Roman"/>
      </w:rPr>
    </w:lvl>
    <w:lvl w:ilvl="2" w:tentative="0">
      <w:start w:val="1"/>
      <w:numFmt w:val="lowerRoman"/>
      <w:lvlText w:val="%3."/>
      <w:lvlJc w:val="left"/>
      <w:pPr>
        <w:ind w:left="2160"/>
      </w:pPr>
      <w:rPr>
        <w:rFonts w:hint="default" w:ascii="Times New Roman" w:hAnsi="Times New Roman" w:cs="Times New Roman"/>
      </w:rPr>
    </w:lvl>
    <w:lvl w:ilvl="3" w:tentative="0">
      <w:start w:val="1"/>
      <w:numFmt w:val="decimal"/>
      <w:lvlText w:val="%4."/>
      <w:lvlJc w:val="left"/>
      <w:pPr>
        <w:ind w:left="2880"/>
      </w:pPr>
      <w:rPr>
        <w:rFonts w:hint="default" w:ascii="Times New Roman" w:hAnsi="Times New Roman" w:cs="Times New Roman"/>
      </w:rPr>
    </w:lvl>
    <w:lvl w:ilvl="4" w:tentative="0">
      <w:start w:val="1"/>
      <w:numFmt w:val="lowerLetter"/>
      <w:lvlText w:val="%5."/>
      <w:lvlJc w:val="left"/>
      <w:pPr>
        <w:ind w:left="3600"/>
      </w:pPr>
      <w:rPr>
        <w:rFonts w:hint="default" w:ascii="Times New Roman" w:hAnsi="Times New Roman" w:cs="Times New Roman"/>
      </w:rPr>
    </w:lvl>
    <w:lvl w:ilvl="5" w:tentative="0">
      <w:start w:val="1"/>
      <w:numFmt w:val="lowerRoman"/>
      <w:lvlText w:val="%6."/>
      <w:lvlJc w:val="left"/>
      <w:pPr>
        <w:ind w:left="4320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lvlText w:val="%7."/>
      <w:lvlJc w:val="left"/>
      <w:pPr>
        <w:ind w:left="5040"/>
      </w:pPr>
      <w:rPr>
        <w:rFonts w:hint="default" w:ascii="Times New Roman" w:hAnsi="Times New Roman" w:cs="Times New Roman"/>
      </w:rPr>
    </w:lvl>
    <w:lvl w:ilvl="7" w:tentative="0">
      <w:start w:val="1"/>
      <w:numFmt w:val="lowerLetter"/>
      <w:lvlText w:val="%8."/>
      <w:lvlJc w:val="left"/>
      <w:pPr>
        <w:ind w:left="5760"/>
      </w:pPr>
      <w:rPr>
        <w:rFonts w:hint="default" w:ascii="Times New Roman" w:hAnsi="Times New Roman" w:cs="Times New Roman"/>
      </w:rPr>
    </w:lvl>
    <w:lvl w:ilvl="8" w:tentative="0">
      <w:start w:val="1"/>
      <w:numFmt w:val="lowerRoman"/>
      <w:lvlText w:val="%9."/>
      <w:lvlJc w:val="left"/>
      <w:pPr>
        <w:ind w:left="6480"/>
      </w:pPr>
      <w:rPr>
        <w:rFonts w:hint="default" w:ascii="Times New Roman" w:hAnsi="Times New Roman" w:cs="Times New Roman"/>
      </w:rPr>
    </w:lvl>
  </w:abstractNum>
  <w:abstractNum w:abstractNumId="3">
    <w:nsid w:val="6905F2D2"/>
    <w:multiLevelType w:val="multilevel"/>
    <w:tmpl w:val="6905F2D2"/>
    <w:lvl w:ilvl="0" w:tentative="0">
      <w:start w:val="1"/>
      <w:numFmt w:val="decimal"/>
      <w:lvlText w:val="%1."/>
      <w:lvlJc w:val="left"/>
      <w:pPr>
        <w:ind w:left="720"/>
      </w:pPr>
      <w:rPr>
        <w:rFonts w:hint="default" w:ascii="Times New Roman" w:hAnsi="Times New Roman" w:cs="Times New Roman"/>
      </w:rPr>
    </w:lvl>
    <w:lvl w:ilvl="1" w:tentative="0">
      <w:start w:val="1"/>
      <w:numFmt w:val="lowerLetter"/>
      <w:lvlText w:val="%2."/>
      <w:lvlJc w:val="left"/>
      <w:pPr>
        <w:ind w:left="1440"/>
      </w:pPr>
      <w:rPr>
        <w:rFonts w:hint="default" w:ascii="Times New Roman" w:hAnsi="Times New Roman" w:cs="Times New Roman"/>
      </w:rPr>
    </w:lvl>
    <w:lvl w:ilvl="2" w:tentative="0">
      <w:start w:val="1"/>
      <w:numFmt w:val="lowerRoman"/>
      <w:lvlText w:val="%3."/>
      <w:lvlJc w:val="left"/>
      <w:pPr>
        <w:ind w:left="2160"/>
      </w:pPr>
      <w:rPr>
        <w:rFonts w:hint="default" w:ascii="Times New Roman" w:hAnsi="Times New Roman" w:cs="Times New Roman"/>
      </w:rPr>
    </w:lvl>
    <w:lvl w:ilvl="3" w:tentative="0">
      <w:start w:val="1"/>
      <w:numFmt w:val="decimal"/>
      <w:lvlText w:val="%4."/>
      <w:lvlJc w:val="left"/>
      <w:pPr>
        <w:ind w:left="2880"/>
      </w:pPr>
      <w:rPr>
        <w:rFonts w:hint="default" w:ascii="Times New Roman" w:hAnsi="Times New Roman" w:cs="Times New Roman"/>
      </w:rPr>
    </w:lvl>
    <w:lvl w:ilvl="4" w:tentative="0">
      <w:start w:val="1"/>
      <w:numFmt w:val="lowerLetter"/>
      <w:lvlText w:val="%5."/>
      <w:lvlJc w:val="left"/>
      <w:pPr>
        <w:ind w:left="3600"/>
      </w:pPr>
      <w:rPr>
        <w:rFonts w:hint="default" w:ascii="Times New Roman" w:hAnsi="Times New Roman" w:cs="Times New Roman"/>
      </w:rPr>
    </w:lvl>
    <w:lvl w:ilvl="5" w:tentative="0">
      <w:start w:val="1"/>
      <w:numFmt w:val="lowerRoman"/>
      <w:lvlText w:val="%6."/>
      <w:lvlJc w:val="left"/>
      <w:pPr>
        <w:ind w:left="4320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lvlText w:val="%7."/>
      <w:lvlJc w:val="left"/>
      <w:pPr>
        <w:ind w:left="5040"/>
      </w:pPr>
      <w:rPr>
        <w:rFonts w:hint="default" w:ascii="Times New Roman" w:hAnsi="Times New Roman" w:cs="Times New Roman"/>
      </w:rPr>
    </w:lvl>
    <w:lvl w:ilvl="7" w:tentative="0">
      <w:start w:val="1"/>
      <w:numFmt w:val="lowerLetter"/>
      <w:lvlText w:val="%8."/>
      <w:lvlJc w:val="left"/>
      <w:pPr>
        <w:ind w:left="5760"/>
      </w:pPr>
      <w:rPr>
        <w:rFonts w:hint="default" w:ascii="Times New Roman" w:hAnsi="Times New Roman" w:cs="Times New Roman"/>
      </w:rPr>
    </w:lvl>
    <w:lvl w:ilvl="8" w:tentative="0">
      <w:start w:val="1"/>
      <w:numFmt w:val="lowerRoman"/>
      <w:lvlText w:val="%9."/>
      <w:lvlJc w:val="left"/>
      <w:pPr>
        <w:ind w:left="6480"/>
      </w:pPr>
      <w:rPr>
        <w:rFonts w:hint="default" w:ascii="Times New Roman" w:hAnsi="Times New Roman" w:cs="Times New Roman"/>
      </w:rPr>
    </w:lvl>
  </w:abstractNum>
  <w:abstractNum w:abstractNumId="4">
    <w:nsid w:val="7884ECE3"/>
    <w:multiLevelType w:val="multilevel"/>
    <w:tmpl w:val="7884ECE3"/>
    <w:lvl w:ilvl="0" w:tentative="0">
      <w:start w:val="1"/>
      <w:numFmt w:val="decimal"/>
      <w:lvlText w:val="%1."/>
      <w:lvlJc w:val="left"/>
      <w:pPr>
        <w:ind w:left="720"/>
      </w:pPr>
      <w:rPr>
        <w:rFonts w:hint="default" w:ascii="Times New Roman" w:hAnsi="Times New Roman" w:cs="Times New Roman"/>
      </w:rPr>
    </w:lvl>
    <w:lvl w:ilvl="1" w:tentative="0">
      <w:start w:val="1"/>
      <w:numFmt w:val="lowerLetter"/>
      <w:lvlText w:val="%2."/>
      <w:lvlJc w:val="left"/>
      <w:pPr>
        <w:ind w:left="1440"/>
      </w:pPr>
      <w:rPr>
        <w:rFonts w:hint="default" w:ascii="Times New Roman" w:hAnsi="Times New Roman" w:cs="Times New Roman"/>
      </w:rPr>
    </w:lvl>
    <w:lvl w:ilvl="2" w:tentative="0">
      <w:start w:val="1"/>
      <w:numFmt w:val="lowerRoman"/>
      <w:lvlText w:val="%3."/>
      <w:lvlJc w:val="left"/>
      <w:pPr>
        <w:ind w:left="2160"/>
      </w:pPr>
      <w:rPr>
        <w:rFonts w:hint="default" w:ascii="Times New Roman" w:hAnsi="Times New Roman" w:cs="Times New Roman"/>
      </w:rPr>
    </w:lvl>
    <w:lvl w:ilvl="3" w:tentative="0">
      <w:start w:val="1"/>
      <w:numFmt w:val="decimal"/>
      <w:lvlText w:val="%4."/>
      <w:lvlJc w:val="left"/>
      <w:pPr>
        <w:ind w:left="2880"/>
      </w:pPr>
      <w:rPr>
        <w:rFonts w:hint="default" w:ascii="Times New Roman" w:hAnsi="Times New Roman" w:cs="Times New Roman"/>
      </w:rPr>
    </w:lvl>
    <w:lvl w:ilvl="4" w:tentative="0">
      <w:start w:val="1"/>
      <w:numFmt w:val="lowerLetter"/>
      <w:lvlText w:val="%5."/>
      <w:lvlJc w:val="left"/>
      <w:pPr>
        <w:ind w:left="3600"/>
      </w:pPr>
      <w:rPr>
        <w:rFonts w:hint="default" w:ascii="Times New Roman" w:hAnsi="Times New Roman" w:cs="Times New Roman"/>
      </w:rPr>
    </w:lvl>
    <w:lvl w:ilvl="5" w:tentative="0">
      <w:start w:val="1"/>
      <w:numFmt w:val="lowerRoman"/>
      <w:lvlText w:val="%6."/>
      <w:lvlJc w:val="left"/>
      <w:pPr>
        <w:ind w:left="4320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lvlText w:val="%7."/>
      <w:lvlJc w:val="left"/>
      <w:pPr>
        <w:ind w:left="5040"/>
      </w:pPr>
      <w:rPr>
        <w:rFonts w:hint="default" w:ascii="Times New Roman" w:hAnsi="Times New Roman" w:cs="Times New Roman"/>
      </w:rPr>
    </w:lvl>
    <w:lvl w:ilvl="7" w:tentative="0">
      <w:start w:val="1"/>
      <w:numFmt w:val="lowerLetter"/>
      <w:lvlText w:val="%8."/>
      <w:lvlJc w:val="left"/>
      <w:pPr>
        <w:ind w:left="5760"/>
      </w:pPr>
      <w:rPr>
        <w:rFonts w:hint="default" w:ascii="Times New Roman" w:hAnsi="Times New Roman" w:cs="Times New Roman"/>
      </w:rPr>
    </w:lvl>
    <w:lvl w:ilvl="8" w:tentative="0">
      <w:start w:val="1"/>
      <w:numFmt w:val="lowerRoman"/>
      <w:lvlText w:val="%9."/>
      <w:lvlJc w:val="left"/>
      <w:pPr>
        <w:ind w:left="6480"/>
      </w:pPr>
      <w:rPr>
        <w:rFonts w:hint="default" w:ascii="Times New Roman" w:hAnsi="Times New Roman" w:cs="Times New Roman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hmY2Y0ZTU0MWEyMGQ2ZmI2MzA0YmNmYzJkNWY3M2QifQ=="/>
  </w:docVars>
  <w:rsids>
    <w:rsidRoot w:val="4C2F759E"/>
    <w:rsid w:val="4C2F75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widowControl/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semiHidden/>
    <w:unhideWhenUsed/>
    <w:qFormat/>
    <w:uiPriority w:val="0"/>
    <w:pPr>
      <w:widowControl/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uiPriority w:val="0"/>
    <w:rPr>
      <w:sz w:val="24"/>
    </w:rPr>
  </w:style>
  <w:style w:type="character" w:styleId="7">
    <w:name w:val="Hyperlink"/>
    <w:basedOn w:val="6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1" Type="http://schemas.openxmlformats.org/officeDocument/2006/relationships/fontTable" Target="fontTable.xml"/><Relationship Id="rId90" Type="http://schemas.openxmlformats.org/officeDocument/2006/relationships/numbering" Target="numbering.xml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62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2024-06-12T11:49:00Z</dcterms:created>
  <dc:creator>Administrator</dc:creator>
  <cp:lastModifiedBy>Administrator</cp:lastModifiedBy>
  <dcterms:modified xsi:type="dcterms:W3CDTF">2024-06-12T11:55:43Z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8C1B25CBF31446F993655DD85E505F05_11</vt:lpwstr>
  </property>
</Properties>
</file>